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A7" w:rsidRDefault="00026AA7" w:rsidP="00026AA7">
      <w:pPr>
        <w:rPr>
          <w:rFonts w:ascii="標楷體" w:eastAsia="標楷體" w:hAnsi="標楷體" w:hint="eastAsia"/>
        </w:rPr>
      </w:pPr>
      <w:r w:rsidRPr="00BE3D43">
        <w:rPr>
          <w:rFonts w:ascii="標楷體" w:eastAsia="標楷體" w:hAnsi="標楷體" w:hint="eastAsia"/>
          <w:b/>
          <w:bCs/>
        </w:rPr>
        <w:t>表A 學校課程評鑑檢核表-課發會委員填</w:t>
      </w:r>
    </w:p>
    <w:p w:rsidR="00026AA7" w:rsidRPr="00BE3D43" w:rsidRDefault="00026AA7" w:rsidP="00026AA7">
      <w:pPr>
        <w:rPr>
          <w:rFonts w:ascii="標楷體" w:eastAsia="標楷體" w:hAnsi="標楷體"/>
        </w:rPr>
      </w:pPr>
      <w:r w:rsidRPr="00BE3D43">
        <w:rPr>
          <w:rFonts w:ascii="標楷體" w:eastAsia="標楷體" w:hAnsi="標楷體" w:hint="eastAsia"/>
        </w:rPr>
        <w:t>評鑑人員：                      評鑑日期：</w:t>
      </w:r>
    </w:p>
    <w:tbl>
      <w:tblPr>
        <w:tblW w:w="1446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95"/>
        <w:gridCol w:w="6520"/>
        <w:gridCol w:w="426"/>
        <w:gridCol w:w="425"/>
        <w:gridCol w:w="425"/>
        <w:gridCol w:w="425"/>
        <w:gridCol w:w="426"/>
        <w:gridCol w:w="3827"/>
      </w:tblGrid>
      <w:tr w:rsidR="00026AA7" w:rsidRPr="00BE3D43" w:rsidTr="00C3496C">
        <w:trPr>
          <w:trHeight w:val="283"/>
        </w:trPr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檢核指標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C3496C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完成情形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質性描述（具體成果、學校特色、遭遇困難及待改進事項）</w:t>
            </w:r>
          </w:p>
        </w:tc>
      </w:tr>
      <w:tr w:rsidR="00026AA7" w:rsidRPr="00BE3D43" w:rsidTr="00E57909">
        <w:trPr>
          <w:trHeight w:val="283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 xml:space="preserve">課程發展委員會之運作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 xml:space="preserve">  1. 課程發展委員聘任及參與，依規定辨理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 xml:space="preserve">  2. 符應學校願景訂定學校本位課程發展方向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 xml:space="preserve">  3. 課程發展委員有明確分工與職掌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 xml:space="preserve">  4. 積極推動教師參與專業成長進修活動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 xml:space="preserve">  5. 建立評鑑與回饋修正機制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課程發展小組運作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</w:t>
            </w:r>
            <w:r w:rsidRPr="00BE3D43">
              <w:rPr>
                <w:rFonts w:ascii="標楷體" w:eastAsia="標楷體" w:hAnsi="標楷體" w:hint="eastAsia"/>
              </w:rPr>
              <w:t>. 建立支援與諮詢管道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</w:t>
            </w:r>
            <w:r w:rsidRPr="00BE3D43">
              <w:rPr>
                <w:rFonts w:ascii="標楷體" w:eastAsia="標楷體" w:hAnsi="標楷體" w:hint="eastAsia"/>
              </w:rPr>
              <w:t>. 成員間積極參與並充分討論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3</w:t>
            </w:r>
            <w:r w:rsidRPr="00BE3D43">
              <w:rPr>
                <w:rFonts w:ascii="標楷體" w:eastAsia="標楷體" w:hAnsi="標楷體" w:hint="eastAsia"/>
              </w:rPr>
              <w:t>. 掌握課程方案設計的時程與進度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課程計畫內容與範圍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</w:t>
            </w:r>
            <w:r w:rsidRPr="00BE3D43">
              <w:rPr>
                <w:rFonts w:ascii="標楷體" w:eastAsia="標楷體" w:hAnsi="標楷體" w:hint="eastAsia"/>
              </w:rPr>
              <w:t>. 符合學校願景與學校教學目標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</w:t>
            </w:r>
            <w:r w:rsidRPr="00BE3D43">
              <w:rPr>
                <w:rFonts w:ascii="標楷體" w:eastAsia="標楷體" w:hAnsi="標楷體" w:hint="eastAsia"/>
              </w:rPr>
              <w:t>. 結合社區資源發展學校本位課程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3</w:t>
            </w:r>
            <w:r w:rsidRPr="00BE3D43">
              <w:rPr>
                <w:rFonts w:ascii="標楷體" w:eastAsia="標楷體" w:hAnsi="標楷體" w:hint="eastAsia"/>
              </w:rPr>
              <w:t>. 各學科課程與學校課程銜接良好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4</w:t>
            </w:r>
            <w:r w:rsidRPr="00BE3D43">
              <w:rPr>
                <w:rFonts w:ascii="標楷體" w:eastAsia="標楷體" w:hAnsi="標楷體" w:hint="eastAsia"/>
              </w:rPr>
              <w:t>. 重大議題融入課程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5</w:t>
            </w:r>
            <w:r w:rsidRPr="00BE3D43">
              <w:rPr>
                <w:rFonts w:ascii="標楷體" w:eastAsia="標楷體" w:hAnsi="標楷體" w:hint="eastAsia"/>
              </w:rPr>
              <w:t>. 課程與學生經驗結合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E57909">
        <w:trPr>
          <w:trHeight w:val="539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6</w:t>
            </w:r>
            <w:r w:rsidRPr="00BE3D43">
              <w:rPr>
                <w:rFonts w:ascii="標楷體" w:eastAsia="標楷體" w:hAnsi="標楷體" w:hint="eastAsia"/>
              </w:rPr>
              <w:t>. 學校重要行事融入教學活動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E57909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</w:tbl>
    <w:p w:rsidR="00026AA7" w:rsidRDefault="00026AA7" w:rsidP="00026AA7">
      <w:pPr>
        <w:rPr>
          <w:rFonts w:ascii="標楷體" w:eastAsia="標楷體" w:hAnsi="標楷體" w:hint="eastAsia"/>
        </w:rPr>
      </w:pPr>
      <w:r w:rsidRPr="008C5F0D">
        <w:rPr>
          <w:rFonts w:ascii="標楷體" w:eastAsia="標楷體" w:hAnsi="標楷體" w:hint="eastAsia"/>
        </w:rPr>
        <w:t>完成情形說明：5係指「該指標符合程度達85%以上」、4係指「大多數執行成效良好」或「符合程度達70%~84%」、</w:t>
      </w:r>
    </w:p>
    <w:p w:rsidR="00026AA7" w:rsidRDefault="00026AA7" w:rsidP="00026AA7">
      <w:pPr>
        <w:ind w:firstLineChars="300" w:firstLine="720"/>
        <w:rPr>
          <w:rFonts w:ascii="標楷體" w:eastAsia="標楷體" w:hAnsi="標楷體" w:hint="eastAsia"/>
        </w:rPr>
      </w:pPr>
      <w:r w:rsidRPr="008C5F0D">
        <w:rPr>
          <w:rFonts w:ascii="標楷體" w:eastAsia="標楷體" w:hAnsi="標楷體" w:hint="eastAsia"/>
        </w:rPr>
        <w:t>3係指「執行成效普通」或「符合程度達55%~69%」、2係指「符合程度達40%~54%的達成程度」、1係指「39%以下的達成程度」。</w:t>
      </w:r>
    </w:p>
    <w:tbl>
      <w:tblPr>
        <w:tblW w:w="140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95"/>
        <w:gridCol w:w="6520"/>
        <w:gridCol w:w="426"/>
        <w:gridCol w:w="425"/>
        <w:gridCol w:w="425"/>
        <w:gridCol w:w="425"/>
        <w:gridCol w:w="426"/>
        <w:gridCol w:w="3402"/>
      </w:tblGrid>
      <w:tr w:rsidR="00026AA7" w:rsidRPr="00BE3D43" w:rsidTr="00C3496C">
        <w:trPr>
          <w:trHeight w:val="283"/>
        </w:trPr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lastRenderedPageBreak/>
              <w:t>項目</w:t>
            </w:r>
          </w:p>
        </w:tc>
        <w:tc>
          <w:tcPr>
            <w:tcW w:w="6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檢核指標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C3496C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完成情形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質性描述（具體成果、學校特色、遭遇困難及待改進事項）</w:t>
            </w:r>
          </w:p>
        </w:tc>
      </w:tr>
      <w:tr w:rsidR="00026AA7" w:rsidRPr="00BE3D43" w:rsidTr="00897744">
        <w:trPr>
          <w:trHeight w:val="283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jc w:val="center"/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</w:tr>
      <w:tr w:rsidR="00026AA7" w:rsidRPr="00BE3D43" w:rsidTr="00C3496C">
        <w:trPr>
          <w:trHeight w:val="850"/>
        </w:trPr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教材選編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</w:t>
            </w:r>
            <w:r w:rsidRPr="00BE3D43">
              <w:rPr>
                <w:rFonts w:ascii="標楷體" w:eastAsia="標楷體" w:hAnsi="標楷體" w:hint="eastAsia"/>
              </w:rPr>
              <w:t>. 因應地區特性、學生特質與需求，選擇（或自編）教材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C3496C">
        <w:trPr>
          <w:trHeight w:val="850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</w:t>
            </w:r>
            <w:r w:rsidRPr="00BE3D43">
              <w:rPr>
                <w:rFonts w:ascii="標楷體" w:eastAsia="標楷體" w:hAnsi="標楷體" w:hint="eastAsia"/>
              </w:rPr>
              <w:t>. 教材與教學設計符合學生學習知識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C3496C">
        <w:trPr>
          <w:trHeight w:val="850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3</w:t>
            </w:r>
            <w:r w:rsidRPr="00BE3D43">
              <w:rPr>
                <w:rFonts w:ascii="標楷體" w:eastAsia="標楷體" w:hAnsi="標楷體" w:hint="eastAsia"/>
              </w:rPr>
              <w:t>. 學科內縱向連貫有系統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C3496C">
        <w:trPr>
          <w:trHeight w:val="850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4</w:t>
            </w:r>
            <w:r w:rsidRPr="00BE3D43">
              <w:rPr>
                <w:rFonts w:ascii="標楷體" w:eastAsia="標楷體" w:hAnsi="標楷體" w:hint="eastAsia"/>
              </w:rPr>
              <w:t>. 跨學科統整情形良好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C3496C">
        <w:trPr>
          <w:trHeight w:val="850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5</w:t>
            </w:r>
            <w:r w:rsidRPr="00BE3D43">
              <w:rPr>
                <w:rFonts w:ascii="標楷體" w:eastAsia="標楷體" w:hAnsi="標楷體" w:hint="eastAsia"/>
              </w:rPr>
              <w:t>. 研擬新舊課程或各版本學習銜接策略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C3496C">
        <w:trPr>
          <w:trHeight w:val="850"/>
        </w:trPr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主題統整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</w:t>
            </w:r>
            <w:r w:rsidRPr="00BE3D43">
              <w:rPr>
                <w:rFonts w:ascii="標楷體" w:eastAsia="標楷體" w:hAnsi="標楷體" w:hint="eastAsia"/>
              </w:rPr>
              <w:t xml:space="preserve"> .教學活動規劃具可行性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  <w:tr w:rsidR="00026AA7" w:rsidRPr="00BE3D43" w:rsidTr="00C3496C">
        <w:trPr>
          <w:trHeight w:val="850"/>
        </w:trPr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</w:t>
            </w:r>
            <w:r w:rsidRPr="00BE3D43">
              <w:rPr>
                <w:rFonts w:ascii="標楷體" w:eastAsia="標楷體" w:hAnsi="標楷體" w:hint="eastAsia"/>
              </w:rPr>
              <w:t>. 學校重要行事融入教學活動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026AA7" w:rsidRPr="00BE3D43" w:rsidRDefault="00026AA7" w:rsidP="00897744">
            <w:pPr>
              <w:rPr>
                <w:rFonts w:ascii="標楷體" w:eastAsia="標楷體" w:hAnsi="標楷體"/>
              </w:rPr>
            </w:pPr>
            <w:r w:rsidRPr="00BE3D43">
              <w:rPr>
                <w:rFonts w:ascii="標楷體" w:eastAsia="標楷體" w:hAnsi="標楷體" w:hint="eastAsia"/>
              </w:rPr>
              <w:t> </w:t>
            </w:r>
          </w:p>
        </w:tc>
      </w:tr>
    </w:tbl>
    <w:p w:rsidR="00026AA7" w:rsidRDefault="00026AA7" w:rsidP="00026AA7">
      <w:pPr>
        <w:rPr>
          <w:rFonts w:ascii="標楷體" w:eastAsia="標楷體" w:hAnsi="標楷體" w:hint="eastAsia"/>
        </w:rPr>
      </w:pPr>
    </w:p>
    <w:p w:rsidR="00026AA7" w:rsidRDefault="00026AA7" w:rsidP="00026AA7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026AA7" w:rsidRDefault="00026AA7" w:rsidP="00026AA7">
      <w:pPr>
        <w:rPr>
          <w:rFonts w:ascii="標楷體" w:eastAsia="標楷體" w:hAnsi="標楷體" w:hint="eastAsia"/>
        </w:rPr>
      </w:pPr>
      <w:r w:rsidRPr="008C5F0D">
        <w:rPr>
          <w:rFonts w:ascii="標楷體" w:eastAsia="標楷體" w:hAnsi="標楷體" w:hint="eastAsia"/>
        </w:rPr>
        <w:t>完成情形說明：5係指「該指標符合程度達85%以上」、4係指「大多數執行成效良好」或「符合程度達70%~84%」、</w:t>
      </w:r>
    </w:p>
    <w:p w:rsidR="00026AA7" w:rsidRPr="008C5F0D" w:rsidRDefault="00026AA7" w:rsidP="00026AA7">
      <w:pPr>
        <w:ind w:firstLineChars="300" w:firstLine="720"/>
        <w:rPr>
          <w:rFonts w:ascii="標楷體" w:eastAsia="標楷體" w:hAnsi="標楷體"/>
        </w:rPr>
      </w:pPr>
      <w:r w:rsidRPr="008C5F0D">
        <w:rPr>
          <w:rFonts w:ascii="標楷體" w:eastAsia="標楷體" w:hAnsi="標楷體" w:hint="eastAsia"/>
        </w:rPr>
        <w:t>3係指「執行成效普通」或「符合程度達55%~69%」、2係指「符合程度達40%~54%的達成程度」、1係指「39%以下的達成程度」。</w:t>
      </w:r>
    </w:p>
    <w:p w:rsidR="00DB1776" w:rsidRPr="00026AA7" w:rsidRDefault="00DB1776"/>
    <w:sectPr w:rsidR="00DB1776" w:rsidRPr="00026AA7" w:rsidSect="00026AA7">
      <w:pgSz w:w="16838" w:h="11906" w:orient="landscape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A7" w:rsidRDefault="00026AA7" w:rsidP="00026AA7">
      <w:r>
        <w:separator/>
      </w:r>
    </w:p>
  </w:endnote>
  <w:endnote w:type="continuationSeparator" w:id="0">
    <w:p w:rsidR="00026AA7" w:rsidRDefault="00026AA7" w:rsidP="0002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A7" w:rsidRDefault="00026AA7" w:rsidP="00026AA7">
      <w:r>
        <w:separator/>
      </w:r>
    </w:p>
  </w:footnote>
  <w:footnote w:type="continuationSeparator" w:id="0">
    <w:p w:rsidR="00026AA7" w:rsidRDefault="00026AA7" w:rsidP="0002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C3DAC"/>
    <w:multiLevelType w:val="hybridMultilevel"/>
    <w:tmpl w:val="8AC6709A"/>
    <w:lvl w:ilvl="0" w:tplc="29EA4516">
      <w:start w:val="3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D9507D3E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2B76B33E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EE2CC538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684E1948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4B68227E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BB60F192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1CDA3154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CF3CA95A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F32E55"/>
    <w:multiLevelType w:val="hybridMultilevel"/>
    <w:tmpl w:val="7B1656D6"/>
    <w:lvl w:ilvl="0" w:tplc="DAC0A454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B382FDB0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DE54F5A0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A08CA8AE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85ACAA60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96CEC28A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D0E8EDA0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C3AAD6A4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DF84890C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D37CAC"/>
    <w:multiLevelType w:val="hybridMultilevel"/>
    <w:tmpl w:val="52A60026"/>
    <w:lvl w:ilvl="0" w:tplc="2668E5AA">
      <w:start w:val="2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32FC69C6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645A651E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CDB65BE2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8A0A10E4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51966A08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532E5F10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3E3CF5DE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E51E4616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32"/>
    <w:rsid w:val="00026AA7"/>
    <w:rsid w:val="00447432"/>
    <w:rsid w:val="00C3496C"/>
    <w:rsid w:val="00DB1776"/>
    <w:rsid w:val="00E3468F"/>
    <w:rsid w:val="00E5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AA7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26AA7"/>
    <w:rPr>
      <w:kern w:val="2"/>
    </w:rPr>
  </w:style>
  <w:style w:type="paragraph" w:styleId="a5">
    <w:name w:val="footer"/>
    <w:basedOn w:val="a"/>
    <w:link w:val="a6"/>
    <w:rsid w:val="00026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26AA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AA7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26AA7"/>
    <w:rPr>
      <w:kern w:val="2"/>
    </w:rPr>
  </w:style>
  <w:style w:type="paragraph" w:styleId="a5">
    <w:name w:val="footer"/>
    <w:basedOn w:val="a"/>
    <w:link w:val="a6"/>
    <w:rsid w:val="00026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26A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493</Characters>
  <Application>Microsoft Office Word</Application>
  <DocSecurity>0</DocSecurity>
  <Lines>4</Lines>
  <Paragraphs>2</Paragraphs>
  <ScaleCrop>false</ScaleCrop>
  <Company>SYNNEX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2021-11-08T08:35:00Z</dcterms:created>
  <dcterms:modified xsi:type="dcterms:W3CDTF">2021-11-08T08:38:00Z</dcterms:modified>
</cp:coreProperties>
</file>